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346D8" w14:textId="77777777" w:rsidR="00CB3E8E" w:rsidRPr="008671BA" w:rsidRDefault="00CB3E8E" w:rsidP="00636C8B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2F1B13F" w14:textId="77777777" w:rsidR="00CB3E8E" w:rsidRPr="008671BA" w:rsidRDefault="00CB3E8E" w:rsidP="00636C8B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D29A37D" w14:textId="77777777" w:rsidR="00E21F62" w:rsidRPr="008671BA" w:rsidRDefault="00E21F62" w:rsidP="00E21F62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 xml:space="preserve">……………………………………… </w:t>
      </w:r>
      <w:r w:rsidRPr="008671BA">
        <w:rPr>
          <w:rFonts w:ascii="Times New Roman" w:hAnsi="Times New Roman"/>
          <w:sz w:val="20"/>
          <w:szCs w:val="20"/>
        </w:rPr>
        <w:tab/>
        <w:t>………………………………………</w:t>
      </w:r>
    </w:p>
    <w:p w14:paraId="0171D7F1" w14:textId="77777777" w:rsidR="00E21F62" w:rsidRPr="008671BA" w:rsidRDefault="00E21F62" w:rsidP="00E21F62">
      <w:pPr>
        <w:tabs>
          <w:tab w:val="left" w:pos="851"/>
          <w:tab w:val="left" w:pos="5954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ab/>
      </w:r>
      <w:r w:rsidRPr="008671BA">
        <w:rPr>
          <w:rFonts w:ascii="Times New Roman" w:hAnsi="Times New Roman"/>
          <w:i/>
          <w:sz w:val="20"/>
          <w:szCs w:val="20"/>
        </w:rPr>
        <w:t>(pieczęć LGD)</w:t>
      </w:r>
      <w:r w:rsidRPr="008671BA">
        <w:rPr>
          <w:rFonts w:ascii="Times New Roman" w:hAnsi="Times New Roman"/>
          <w:sz w:val="20"/>
          <w:szCs w:val="20"/>
        </w:rPr>
        <w:t xml:space="preserve"> </w:t>
      </w:r>
      <w:r w:rsidRPr="008671BA">
        <w:rPr>
          <w:rFonts w:ascii="Times New Roman" w:hAnsi="Times New Roman"/>
          <w:sz w:val="20"/>
          <w:szCs w:val="20"/>
        </w:rPr>
        <w:tab/>
      </w:r>
      <w:r w:rsidRPr="008671BA">
        <w:rPr>
          <w:rFonts w:ascii="Times New Roman" w:hAnsi="Times New Roman"/>
          <w:i/>
          <w:sz w:val="20"/>
          <w:szCs w:val="20"/>
        </w:rPr>
        <w:t>(miejscowość i data)</w:t>
      </w:r>
    </w:p>
    <w:p w14:paraId="0775F0C0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2A1B211" w14:textId="77777777" w:rsidR="00E21F62" w:rsidRPr="008671BA" w:rsidRDefault="00E21F62" w:rsidP="00E21F62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ab/>
        <w:t>…………………………………………….</w:t>
      </w:r>
    </w:p>
    <w:p w14:paraId="203923FC" w14:textId="77777777" w:rsidR="00E21F62" w:rsidRPr="008671BA" w:rsidRDefault="00E21F62" w:rsidP="00E21F62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ab/>
        <w:t>…………………………………………….</w:t>
      </w:r>
    </w:p>
    <w:p w14:paraId="4B26489F" w14:textId="77777777" w:rsidR="00E21F62" w:rsidRPr="008671BA" w:rsidRDefault="00E21F62" w:rsidP="00E21F62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ab/>
        <w:t>……………………………………………..</w:t>
      </w:r>
    </w:p>
    <w:p w14:paraId="16BCDFF2" w14:textId="77777777" w:rsidR="00E21F62" w:rsidRPr="008671BA" w:rsidRDefault="00E21F62" w:rsidP="00E21F62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ab/>
      </w:r>
      <w:r w:rsidRPr="008671BA">
        <w:rPr>
          <w:rFonts w:ascii="Times New Roman" w:hAnsi="Times New Roman"/>
          <w:i/>
          <w:sz w:val="20"/>
          <w:szCs w:val="20"/>
        </w:rPr>
        <w:t>(imię i nazwisko / nazwa i adres wnioskodawcy)</w:t>
      </w:r>
    </w:p>
    <w:p w14:paraId="66E7F4C5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BA609B2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BCEF397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L.dz. …………………</w:t>
      </w:r>
    </w:p>
    <w:p w14:paraId="2D63C07F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6DC9D67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Znak sprawy LGD ……………………………………………</w:t>
      </w:r>
    </w:p>
    <w:p w14:paraId="388F6D62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Nabór wniosków nr ………………………………………..</w:t>
      </w:r>
    </w:p>
    <w:p w14:paraId="716410D4" w14:textId="77777777" w:rsidR="00E21F62" w:rsidRPr="008671BA" w:rsidRDefault="00E21F62" w:rsidP="00E21F6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6E6991E" w14:textId="77777777" w:rsidR="00E21F62" w:rsidRPr="008671BA" w:rsidRDefault="00E21F62" w:rsidP="00E21F62">
      <w:pPr>
        <w:spacing w:after="12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671BA">
        <w:rPr>
          <w:rFonts w:ascii="Times New Roman" w:hAnsi="Times New Roman"/>
          <w:b/>
          <w:i/>
          <w:sz w:val="20"/>
          <w:szCs w:val="20"/>
        </w:rPr>
        <w:t>Szanowna Pani/ Szanowny Panie,</w:t>
      </w:r>
    </w:p>
    <w:p w14:paraId="0B7586FE" w14:textId="77777777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 xml:space="preserve">Działając na podstawie art. 21 ust. 5 ustawy z dnia 20 lutego 2015 r. o rozwoju lokalnym z udziałem lokalnej społeczności (Dz. U. z 2023 r. poz. 1554) uprzejmie informuję, że wniosek dotyczący realizacji operacji pn. ______________ </w:t>
      </w:r>
      <w:r w:rsidRPr="008671BA">
        <w:rPr>
          <w:rFonts w:ascii="Times New Roman" w:hAnsi="Times New Roman"/>
          <w:i/>
          <w:iCs/>
          <w:sz w:val="20"/>
          <w:szCs w:val="20"/>
        </w:rPr>
        <w:t>(tytuł operacji)</w:t>
      </w:r>
      <w:r w:rsidRPr="008671BA">
        <w:rPr>
          <w:rFonts w:ascii="Times New Roman" w:hAnsi="Times New Roman"/>
          <w:sz w:val="20"/>
          <w:szCs w:val="20"/>
        </w:rPr>
        <w:t xml:space="preserve"> złożony przez __________ </w:t>
      </w:r>
      <w:r w:rsidRPr="008671BA">
        <w:rPr>
          <w:rFonts w:ascii="Times New Roman" w:hAnsi="Times New Roman"/>
          <w:i/>
          <w:iCs/>
          <w:sz w:val="20"/>
          <w:szCs w:val="20"/>
        </w:rPr>
        <w:t>(pełna nazwa wnioskodawcy)</w:t>
      </w:r>
      <w:r w:rsidRPr="008671BA">
        <w:rPr>
          <w:rFonts w:ascii="Times New Roman" w:hAnsi="Times New Roman"/>
          <w:sz w:val="20"/>
          <w:szCs w:val="20"/>
        </w:rPr>
        <w:t xml:space="preserve"> w ramach naboru ____________ </w:t>
      </w:r>
      <w:r w:rsidRPr="008671BA">
        <w:rPr>
          <w:rFonts w:ascii="Times New Roman" w:hAnsi="Times New Roman"/>
          <w:i/>
          <w:iCs/>
          <w:sz w:val="20"/>
          <w:szCs w:val="20"/>
        </w:rPr>
        <w:t xml:space="preserve">(wskazanie zakresu tematycznego i innych danych pozwalających na identyfikację naboru) </w:t>
      </w:r>
      <w:r w:rsidRPr="008671BA">
        <w:rPr>
          <w:rFonts w:ascii="Times New Roman" w:hAnsi="Times New Roman"/>
          <w:sz w:val="20"/>
          <w:szCs w:val="20"/>
        </w:rPr>
        <w:t>został oceniony przez Radę LGD  na posiedzeniu/ach w dniu/dniach _________ (</w:t>
      </w:r>
      <w:r w:rsidRPr="008671BA">
        <w:rPr>
          <w:rFonts w:ascii="Times New Roman" w:hAnsi="Times New Roman"/>
          <w:i/>
          <w:iCs/>
          <w:sz w:val="20"/>
          <w:szCs w:val="20"/>
        </w:rPr>
        <w:t>data posiedzenia Rady</w:t>
      </w:r>
      <w:r w:rsidRPr="008671BA">
        <w:rPr>
          <w:rFonts w:ascii="Times New Roman" w:hAnsi="Times New Roman"/>
          <w:sz w:val="20"/>
          <w:szCs w:val="20"/>
        </w:rPr>
        <w:t>).</w:t>
      </w:r>
    </w:p>
    <w:p w14:paraId="36C870C7" w14:textId="77777777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8671BA">
        <w:rPr>
          <w:rFonts w:ascii="Times New Roman" w:hAnsi="Times New Roman"/>
          <w:b/>
          <w:bCs/>
          <w:sz w:val="20"/>
          <w:szCs w:val="20"/>
          <w:u w:val="single"/>
        </w:rPr>
        <w:t>W wyniku przeprowadzonej oceny operacji uznano, że:</w:t>
      </w:r>
    </w:p>
    <w:p w14:paraId="429B461A" w14:textId="1D5C9C91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 xml:space="preserve">Operacja jest zgodna z warunkami udzielenia wsparcia na wdrażanie LSR / Operacja nie jest zgodna z warunkami udzielenia wsparcia na wdrażanie LSR </w:t>
      </w:r>
      <w:r w:rsidRPr="008671BA">
        <w:rPr>
          <w:rFonts w:ascii="Times New Roman" w:hAnsi="Times New Roman"/>
          <w:i/>
          <w:iCs/>
          <w:sz w:val="20"/>
          <w:szCs w:val="20"/>
        </w:rPr>
        <w:t>(Niewłaściwe skreślić)</w:t>
      </w:r>
    </w:p>
    <w:p w14:paraId="175561B8" w14:textId="685A7DE6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Uzasadnienie niezgodności (jeśli dotyczy)</w:t>
      </w:r>
      <w:r w:rsidRPr="008671BA">
        <w:rPr>
          <w:rStyle w:val="Odwoanieprzypisudolnego"/>
          <w:rFonts w:ascii="Times New Roman" w:hAnsi="Times New Roman"/>
          <w:sz w:val="20"/>
          <w:szCs w:val="20"/>
        </w:rPr>
        <w:footnoteReference w:id="1"/>
      </w:r>
      <w:r w:rsidRPr="008671BA">
        <w:rPr>
          <w:rFonts w:ascii="Times New Roman" w:hAnsi="Times New Roman"/>
          <w:sz w:val="20"/>
          <w:szCs w:val="20"/>
        </w:rPr>
        <w:t>:</w:t>
      </w:r>
    </w:p>
    <w:p w14:paraId="2BC4DDF9" w14:textId="14E73EA9" w:rsidR="008671BA" w:rsidRPr="008671BA" w:rsidRDefault="008671BA" w:rsidP="008671BA">
      <w:pPr>
        <w:spacing w:line="360" w:lineRule="auto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8671BA">
        <w:rPr>
          <w:rFonts w:ascii="Times New Roman" w:hAnsi="Times New Roman"/>
          <w:b/>
          <w:bCs/>
          <w:sz w:val="20"/>
          <w:szCs w:val="20"/>
          <w:u w:val="single"/>
        </w:rPr>
        <w:t>W wyniku dokonanej przez Radę oceny na podstawie kryteriów wyboru operacji</w:t>
      </w:r>
      <w:r w:rsidRPr="008671BA">
        <w:rPr>
          <w:rFonts w:ascii="Times New Roman" w:hAnsi="Times New Roman"/>
          <w:sz w:val="20"/>
          <w:szCs w:val="20"/>
          <w:u w:val="single"/>
        </w:rPr>
        <w:t>,</w:t>
      </w:r>
      <w:r w:rsidRPr="008671BA">
        <w:rPr>
          <w:rFonts w:ascii="Times New Roman" w:hAnsi="Times New Roman"/>
          <w:sz w:val="20"/>
          <w:szCs w:val="20"/>
        </w:rPr>
        <w:t xml:space="preserve"> operacja uzyskała ocenę łączną _____________ punktów </w:t>
      </w:r>
      <w:r w:rsidRPr="008671BA">
        <w:rPr>
          <w:rFonts w:ascii="Times New Roman" w:hAnsi="Times New Roman"/>
          <w:i/>
          <w:iCs/>
          <w:color w:val="FF0000"/>
          <w:sz w:val="20"/>
          <w:szCs w:val="20"/>
        </w:rPr>
        <w:t>(łączna liczba punktów przyznana operacji)</w:t>
      </w:r>
      <w:r w:rsidRPr="008671BA">
        <w:rPr>
          <w:rFonts w:ascii="Times New Roman" w:hAnsi="Times New Roman"/>
          <w:color w:val="FF0000"/>
          <w:sz w:val="20"/>
          <w:szCs w:val="20"/>
        </w:rPr>
        <w:t>,</w:t>
      </w:r>
      <w:r w:rsidRPr="008671BA">
        <w:rPr>
          <w:rFonts w:ascii="Times New Roman" w:hAnsi="Times New Roman"/>
          <w:sz w:val="20"/>
          <w:szCs w:val="20"/>
        </w:rPr>
        <w:t xml:space="preserve"> w tym:</w:t>
      </w:r>
    </w:p>
    <w:p w14:paraId="3A8461FD" w14:textId="77777777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1) __________ punktów za kryterium ______________,</w:t>
      </w:r>
    </w:p>
    <w:p w14:paraId="03AFFA29" w14:textId="77777777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lastRenderedPageBreak/>
        <w:t>2) __________ punktów za kryterium ______________,</w:t>
      </w:r>
    </w:p>
    <w:p w14:paraId="129E7D40" w14:textId="5106B16B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3) ………………………………………………….. (</w:t>
      </w:r>
      <w:r>
        <w:rPr>
          <w:rFonts w:ascii="Times New Roman" w:hAnsi="Times New Roman"/>
          <w:i/>
          <w:iCs/>
          <w:sz w:val="20"/>
          <w:szCs w:val="20"/>
        </w:rPr>
        <w:t>i</w:t>
      </w:r>
      <w:r w:rsidRPr="008671BA">
        <w:rPr>
          <w:rFonts w:ascii="Times New Roman" w:hAnsi="Times New Roman"/>
          <w:i/>
          <w:iCs/>
          <w:sz w:val="20"/>
          <w:szCs w:val="20"/>
        </w:rPr>
        <w:t>td.</w:t>
      </w:r>
      <w:r w:rsidRPr="008671BA">
        <w:rPr>
          <w:rFonts w:ascii="Times New Roman" w:hAnsi="Times New Roman"/>
          <w:sz w:val="20"/>
          <w:szCs w:val="20"/>
        </w:rPr>
        <w:t>).</w:t>
      </w:r>
    </w:p>
    <w:p w14:paraId="6537AD81" w14:textId="300C5DB3" w:rsidR="008671BA" w:rsidRPr="008671BA" w:rsidRDefault="008671BA" w:rsidP="008671BA">
      <w:pPr>
        <w:pStyle w:val="Akapitzlist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0"/>
          <w:szCs w:val="20"/>
        </w:rPr>
      </w:pPr>
      <w:bookmarkStart w:id="0" w:name="_Hlk156499812"/>
      <w:r w:rsidRPr="008671BA">
        <w:rPr>
          <w:rFonts w:ascii="Times New Roman" w:hAnsi="Times New Roman"/>
          <w:sz w:val="20"/>
          <w:szCs w:val="20"/>
        </w:rPr>
        <w:t>Operacja uzyskała minimalną liczbę punktów / Operacja nie uzyskała minimalną/</w:t>
      </w:r>
      <w:proofErr w:type="spellStart"/>
      <w:r w:rsidRPr="008671BA">
        <w:rPr>
          <w:rFonts w:ascii="Times New Roman" w:hAnsi="Times New Roman"/>
          <w:sz w:val="20"/>
          <w:szCs w:val="20"/>
        </w:rPr>
        <w:t>nej</w:t>
      </w:r>
      <w:proofErr w:type="spellEnd"/>
      <w:r w:rsidRPr="008671BA">
        <w:rPr>
          <w:rFonts w:ascii="Times New Roman" w:hAnsi="Times New Roman"/>
          <w:sz w:val="20"/>
          <w:szCs w:val="20"/>
        </w:rPr>
        <w:t xml:space="preserve"> liczbę punktów wskazanej w ogłoszeniu o naborze</w:t>
      </w:r>
      <w:bookmarkEnd w:id="0"/>
      <w:r w:rsidRPr="008671BA">
        <w:rPr>
          <w:rFonts w:ascii="Times New Roman" w:hAnsi="Times New Roman"/>
          <w:sz w:val="20"/>
          <w:szCs w:val="20"/>
        </w:rPr>
        <w:t xml:space="preserve"> </w:t>
      </w:r>
      <w:r w:rsidRPr="008671BA">
        <w:rPr>
          <w:rFonts w:ascii="Times New Roman" w:hAnsi="Times New Roman"/>
          <w:i/>
          <w:iCs/>
          <w:sz w:val="20"/>
          <w:szCs w:val="20"/>
        </w:rPr>
        <w:t>(Niewłaściwe skreślić)</w:t>
      </w:r>
    </w:p>
    <w:p w14:paraId="6732A6FC" w14:textId="77777777" w:rsidR="008671BA" w:rsidRPr="008671BA" w:rsidRDefault="008671BA" w:rsidP="008671BA">
      <w:pPr>
        <w:pStyle w:val="Akapitzlist"/>
        <w:ind w:left="360"/>
        <w:jc w:val="both"/>
        <w:rPr>
          <w:rFonts w:ascii="Times New Roman" w:hAnsi="Times New Roman"/>
          <w:sz w:val="20"/>
          <w:szCs w:val="20"/>
        </w:rPr>
      </w:pPr>
    </w:p>
    <w:p w14:paraId="632E3EF7" w14:textId="65A2C27F" w:rsidR="008671BA" w:rsidRPr="008671BA" w:rsidRDefault="008671BA" w:rsidP="008671BA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0"/>
          <w:szCs w:val="20"/>
        </w:rPr>
      </w:pPr>
      <w:bookmarkStart w:id="1" w:name="_Hlk156499939"/>
      <w:r w:rsidRPr="008671BA">
        <w:rPr>
          <w:rFonts w:ascii="Times New Roman" w:hAnsi="Times New Roman"/>
          <w:sz w:val="20"/>
          <w:szCs w:val="20"/>
        </w:rPr>
        <w:t>Operacja została wybrana do dofinansowania</w:t>
      </w:r>
      <w:bookmarkEnd w:id="1"/>
      <w:r w:rsidRPr="008671BA">
        <w:rPr>
          <w:rFonts w:ascii="Times New Roman" w:hAnsi="Times New Roman"/>
          <w:sz w:val="20"/>
          <w:szCs w:val="20"/>
        </w:rPr>
        <w:t xml:space="preserve"> / operacja nie została wybrana do dofinansowania </w:t>
      </w:r>
      <w:r w:rsidRPr="008671BA">
        <w:rPr>
          <w:rFonts w:ascii="Times New Roman" w:hAnsi="Times New Roman"/>
          <w:i/>
          <w:iCs/>
          <w:sz w:val="20"/>
          <w:szCs w:val="20"/>
        </w:rPr>
        <w:t>(Niewłaściwe skreślić)</w:t>
      </w:r>
    </w:p>
    <w:p w14:paraId="00326898" w14:textId="77777777" w:rsidR="008671BA" w:rsidRPr="008671BA" w:rsidRDefault="008671BA" w:rsidP="008671BA">
      <w:pPr>
        <w:pStyle w:val="Akapitzlist"/>
        <w:rPr>
          <w:rFonts w:ascii="Times New Roman" w:hAnsi="Times New Roman"/>
          <w:sz w:val="20"/>
          <w:szCs w:val="20"/>
        </w:rPr>
      </w:pPr>
    </w:p>
    <w:p w14:paraId="28E3410C" w14:textId="1949D9A7" w:rsidR="008671BA" w:rsidRPr="008671BA" w:rsidRDefault="008671BA" w:rsidP="008671BA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Ustalona kwota wsparcia dla operacji wynosi …………… zł.;</w:t>
      </w:r>
    </w:p>
    <w:p w14:paraId="31433B2F" w14:textId="77777777" w:rsidR="008671BA" w:rsidRPr="008671BA" w:rsidRDefault="008671BA" w:rsidP="008671BA">
      <w:pPr>
        <w:pStyle w:val="Akapitzlist"/>
        <w:rPr>
          <w:rFonts w:ascii="Times New Roman" w:hAnsi="Times New Roman"/>
          <w:sz w:val="20"/>
          <w:szCs w:val="20"/>
        </w:rPr>
      </w:pPr>
    </w:p>
    <w:p w14:paraId="39079BC9" w14:textId="73F58991" w:rsidR="008671BA" w:rsidRPr="008671BA" w:rsidRDefault="008671BA" w:rsidP="008671BA">
      <w:pPr>
        <w:pStyle w:val="Akapitzlist"/>
        <w:ind w:left="360"/>
        <w:jc w:val="both"/>
        <w:rPr>
          <w:rFonts w:ascii="Times New Roman" w:hAnsi="Times New Roman"/>
          <w:i/>
          <w:iCs/>
          <w:sz w:val="20"/>
          <w:szCs w:val="20"/>
        </w:rPr>
      </w:pPr>
      <w:r w:rsidRPr="008671BA">
        <w:rPr>
          <w:rFonts w:ascii="Times New Roman" w:hAnsi="Times New Roman"/>
          <w:i/>
          <w:iCs/>
          <w:sz w:val="20"/>
          <w:szCs w:val="20"/>
        </w:rPr>
        <w:t>Uzasadnienie w przypadku ustalenia niższej niż wnioskowana kwoty wsparcia (jeśli dotyczy)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F0490E" w14:textId="061F7110" w:rsidR="008671BA" w:rsidRPr="008671BA" w:rsidRDefault="008671BA" w:rsidP="008671BA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0"/>
          <w:szCs w:val="20"/>
        </w:rPr>
      </w:pPr>
      <w:bookmarkStart w:id="2" w:name="_Hlk156500113"/>
      <w:r w:rsidRPr="008671BA">
        <w:rPr>
          <w:rFonts w:ascii="Times New Roman" w:hAnsi="Times New Roman"/>
          <w:sz w:val="20"/>
          <w:szCs w:val="20"/>
        </w:rPr>
        <w:t xml:space="preserve">W dniu przekazania wniosków o udzielenie wsparcia do Zarządu Województwa Kujawsko-Pomorskiego operacja mieści się w limicie środków wskazanym w ogłoszeniu o naborze wniosków / W dniu przekazania wniosków o udzielenie wsparcia do </w:t>
      </w:r>
      <w:r w:rsidR="001A603C" w:rsidRPr="008671BA">
        <w:rPr>
          <w:rFonts w:ascii="Times New Roman" w:hAnsi="Times New Roman"/>
          <w:sz w:val="20"/>
          <w:szCs w:val="20"/>
        </w:rPr>
        <w:t xml:space="preserve">Zarządu Województwa Kujawsko-Pomorskiego </w:t>
      </w:r>
      <w:r w:rsidRPr="008671BA">
        <w:rPr>
          <w:rFonts w:ascii="Times New Roman" w:hAnsi="Times New Roman"/>
          <w:sz w:val="20"/>
          <w:szCs w:val="20"/>
        </w:rPr>
        <w:t>operacja nie mieści się w limicie środków wskazanym w ogłoszeniu o naborze wniosków</w:t>
      </w:r>
    </w:p>
    <w:bookmarkEnd w:id="2"/>
    <w:p w14:paraId="4482C6FE" w14:textId="521E58E1" w:rsidR="008671BA" w:rsidRPr="008671BA" w:rsidRDefault="008671BA" w:rsidP="008671BA">
      <w:pPr>
        <w:pStyle w:val="Akapitzlist"/>
        <w:ind w:left="360"/>
        <w:jc w:val="both"/>
        <w:rPr>
          <w:rFonts w:ascii="Times New Roman" w:hAnsi="Times New Roman"/>
          <w:i/>
          <w:iCs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 xml:space="preserve"> </w:t>
      </w:r>
      <w:r w:rsidRPr="008671BA">
        <w:rPr>
          <w:rFonts w:ascii="Times New Roman" w:hAnsi="Times New Roman"/>
          <w:i/>
          <w:iCs/>
          <w:color w:val="FF0000"/>
          <w:sz w:val="20"/>
          <w:szCs w:val="20"/>
        </w:rPr>
        <w:t>(Skreślić niepotrzebne w punktach wyżej lub dostosować pismo)</w:t>
      </w:r>
    </w:p>
    <w:p w14:paraId="6818DA95" w14:textId="1D8C7395" w:rsidR="008671BA" w:rsidRPr="008671BA" w:rsidRDefault="008671BA" w:rsidP="008671B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671BA">
        <w:rPr>
          <w:rFonts w:ascii="Times New Roman" w:hAnsi="Times New Roman"/>
          <w:sz w:val="20"/>
          <w:szCs w:val="20"/>
        </w:rPr>
        <w:t>Jednocześnie informuję, że po zakończeniu oceny operacji przez Radę LGD, wniosek wraz z całą dokumentacją został przekazany do Zarządu Województwa Kujawsko-Pomorskiego</w:t>
      </w:r>
      <w:r w:rsidRPr="008671BA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671BA">
        <w:rPr>
          <w:rFonts w:ascii="Times New Roman" w:hAnsi="Times New Roman"/>
          <w:sz w:val="20"/>
          <w:szCs w:val="20"/>
        </w:rPr>
        <w:t xml:space="preserve">gdzie, zgodnie z przepisami ustawy z dnia 20 lutego 2015 r. </w:t>
      </w:r>
      <w:r w:rsidRPr="008671BA">
        <w:rPr>
          <w:rFonts w:ascii="Times New Roman" w:hAnsi="Times New Roman"/>
          <w:i/>
          <w:iCs/>
          <w:sz w:val="20"/>
          <w:szCs w:val="20"/>
        </w:rPr>
        <w:t>o rozwoju lokalnym z udziałem lokalnej społeczności</w:t>
      </w:r>
      <w:r w:rsidRPr="008671BA">
        <w:rPr>
          <w:rFonts w:ascii="Times New Roman" w:hAnsi="Times New Roman"/>
          <w:sz w:val="20"/>
          <w:szCs w:val="20"/>
        </w:rPr>
        <w:t xml:space="preserve"> podlegać będzie dalszemu procedowaniu.</w:t>
      </w:r>
    </w:p>
    <w:p w14:paraId="51FD5F27" w14:textId="77777777" w:rsidR="004D453B" w:rsidRPr="000B00C6" w:rsidRDefault="004D453B" w:rsidP="00130DD5">
      <w:pPr>
        <w:spacing w:after="0" w:line="360" w:lineRule="auto"/>
        <w:jc w:val="both"/>
        <w:rPr>
          <w:rFonts w:ascii="Times New Roman" w:hAnsi="Times New Roman"/>
          <w:szCs w:val="20"/>
        </w:rPr>
      </w:pPr>
    </w:p>
    <w:p w14:paraId="5F6E227F" w14:textId="77777777" w:rsidR="00130DD5" w:rsidRDefault="00130DD5" w:rsidP="00130DD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0B00C6">
        <w:rPr>
          <w:rFonts w:ascii="Times New Roman" w:hAnsi="Times New Roman"/>
          <w:b/>
          <w:sz w:val="20"/>
          <w:szCs w:val="20"/>
        </w:rPr>
        <w:t>POUCZENIE</w:t>
      </w:r>
    </w:p>
    <w:p w14:paraId="6471F7D3" w14:textId="74C131C5" w:rsidR="004D453B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Zgodnie z art. 21 ust. 6 ustawy z dnia 20 lutego 2015 r. o rozwoju lokalnym z udziałem lokalnej społeczności od wyników oceny operacji przysługuje Wnioskodawcy prawo wniesienia protestu</w:t>
      </w:r>
      <w:r w:rsidR="009D62B0" w:rsidRPr="009D62B0">
        <w:rPr>
          <w:rFonts w:ascii="Times New Roman" w:hAnsi="Times New Roman"/>
          <w:bCs/>
          <w:sz w:val="20"/>
          <w:szCs w:val="20"/>
        </w:rPr>
        <w:t xml:space="preserve"> jeżeli:</w:t>
      </w:r>
    </w:p>
    <w:p w14:paraId="5EA104C7" w14:textId="77777777" w:rsidR="008671BA" w:rsidRPr="009D62B0" w:rsidRDefault="008671BA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31928091" w14:textId="77777777" w:rsidR="009D62B0" w:rsidRPr="009D62B0" w:rsidRDefault="009D62B0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1) nie są spełnione warunki udzielenia wsparcia na wdrażanie LSR albo</w:t>
      </w:r>
    </w:p>
    <w:p w14:paraId="5C5B1244" w14:textId="57E3756F" w:rsidR="009D62B0" w:rsidRPr="009D62B0" w:rsidRDefault="009D62B0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2) operacja nie została wybrana</w:t>
      </w:r>
      <w:r w:rsidR="0030322D">
        <w:rPr>
          <w:rFonts w:ascii="Times New Roman" w:hAnsi="Times New Roman"/>
          <w:bCs/>
          <w:sz w:val="20"/>
          <w:szCs w:val="20"/>
        </w:rPr>
        <w:t xml:space="preserve"> w wyniku </w:t>
      </w:r>
      <w:r w:rsidR="0030322D" w:rsidRPr="0030322D">
        <w:rPr>
          <w:rFonts w:ascii="Times New Roman" w:hAnsi="Times New Roman"/>
          <w:bCs/>
          <w:sz w:val="20"/>
          <w:szCs w:val="20"/>
        </w:rPr>
        <w:t>oceny spełnienia kryteriów wyboru operacji</w:t>
      </w:r>
      <w:r w:rsidRPr="009D62B0">
        <w:rPr>
          <w:rFonts w:ascii="Times New Roman" w:hAnsi="Times New Roman"/>
          <w:bCs/>
          <w:sz w:val="20"/>
          <w:szCs w:val="20"/>
        </w:rPr>
        <w:t>, albo</w:t>
      </w:r>
    </w:p>
    <w:p w14:paraId="526DB701" w14:textId="77777777" w:rsidR="00837D4D" w:rsidRDefault="009D62B0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 xml:space="preserve">3) operacja została wybrana, ale nie mieści się w limicie środków przeznaczonych na udzielenie wsparcia na wdrażanie LSR w ramach danego naboru wniosków o wsparcie, lub </w:t>
      </w:r>
    </w:p>
    <w:p w14:paraId="598C327F" w14:textId="59614519" w:rsidR="009D62B0" w:rsidRDefault="00837D4D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4) </w:t>
      </w:r>
      <w:r w:rsidR="009D62B0" w:rsidRPr="009D62B0">
        <w:rPr>
          <w:rFonts w:ascii="Times New Roman" w:hAnsi="Times New Roman"/>
          <w:bCs/>
          <w:sz w:val="20"/>
          <w:szCs w:val="20"/>
        </w:rPr>
        <w:t>LGD ustaliła kwotę wsparcia na wdrażanie LSR niższą niż wnioskowana.</w:t>
      </w:r>
    </w:p>
    <w:p w14:paraId="53D175BC" w14:textId="77777777" w:rsidR="00B558FD" w:rsidRDefault="00B558FD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50B93DA9" w14:textId="0E1EEF5D" w:rsidR="00B558FD" w:rsidRPr="009D62B0" w:rsidRDefault="00B558FD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B558FD">
        <w:rPr>
          <w:rFonts w:ascii="Times New Roman" w:hAnsi="Times New Roman"/>
          <w:bCs/>
          <w:sz w:val="20"/>
          <w:szCs w:val="20"/>
        </w:rPr>
        <w:t>W przypadku gdy limit środków przeznaczony na udzielenie wsparcia na wdrażanie LSR w ramach danego naboru wniosków o wsparcie nie wystarcza na wybranie przez LGD operacji, ta okoliczność nie może stanowić wyłącznej przesłanki wniesienia protestu</w:t>
      </w:r>
    </w:p>
    <w:p w14:paraId="487D6881" w14:textId="77777777" w:rsidR="00B558FD" w:rsidRDefault="00B558FD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0441A4F0" w14:textId="2353CBE5" w:rsidR="009D62B0" w:rsidRDefault="009D62B0" w:rsidP="009D62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Protest wnosi się na zasadach i w trybie określonych w art. 22-22m</w:t>
      </w:r>
      <w:r w:rsidR="008671BA">
        <w:rPr>
          <w:rFonts w:ascii="Times New Roman" w:hAnsi="Times New Roman"/>
          <w:bCs/>
          <w:sz w:val="20"/>
          <w:szCs w:val="20"/>
        </w:rPr>
        <w:t xml:space="preserve"> </w:t>
      </w:r>
      <w:r w:rsidR="008671BA" w:rsidRPr="008671BA">
        <w:rPr>
          <w:rFonts w:ascii="Times New Roman" w:hAnsi="Times New Roman"/>
          <w:sz w:val="20"/>
          <w:szCs w:val="20"/>
        </w:rPr>
        <w:t>ustawy z dnia 20 lutego 2015 r. o rozwoju lokalnym z udziałem lokalnej społeczności (Dz. U. z 2023 r. poz. 1554)</w:t>
      </w:r>
    </w:p>
    <w:p w14:paraId="07144AEC" w14:textId="77777777" w:rsidR="008671BA" w:rsidRPr="009D62B0" w:rsidRDefault="008671BA" w:rsidP="009D62B0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033D4F98" w14:textId="2FE9DB2B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 xml:space="preserve">Protest wnosi się do Zarządu Województwa </w:t>
      </w:r>
      <w:r w:rsidR="00552887">
        <w:rPr>
          <w:rFonts w:ascii="Times New Roman" w:hAnsi="Times New Roman"/>
          <w:bCs/>
          <w:sz w:val="20"/>
          <w:szCs w:val="20"/>
        </w:rPr>
        <w:t>Kujawsko-Pomorskiego</w:t>
      </w:r>
      <w:r w:rsidRPr="009D62B0">
        <w:rPr>
          <w:rFonts w:ascii="Times New Roman" w:hAnsi="Times New Roman"/>
          <w:bCs/>
          <w:sz w:val="20"/>
          <w:szCs w:val="20"/>
        </w:rPr>
        <w:t xml:space="preserve"> za pośrednictwem LGD </w:t>
      </w:r>
      <w:r w:rsidR="00552887">
        <w:rPr>
          <w:rFonts w:ascii="Times New Roman" w:hAnsi="Times New Roman"/>
          <w:bCs/>
          <w:sz w:val="20"/>
          <w:szCs w:val="20"/>
        </w:rPr>
        <w:t>Ziemia Gotyku</w:t>
      </w:r>
      <w:r w:rsidRPr="009D62B0">
        <w:rPr>
          <w:rFonts w:ascii="Times New Roman" w:hAnsi="Times New Roman"/>
          <w:bCs/>
          <w:sz w:val="20"/>
          <w:szCs w:val="20"/>
        </w:rPr>
        <w:t xml:space="preserve"> w </w:t>
      </w:r>
      <w:r w:rsidRPr="008671BA">
        <w:rPr>
          <w:rFonts w:ascii="Times New Roman" w:hAnsi="Times New Roman"/>
          <w:bCs/>
          <w:sz w:val="20"/>
          <w:szCs w:val="20"/>
        </w:rPr>
        <w:t>terminie 7 dni od dnia doręczenia niniejszego pisma.</w:t>
      </w:r>
    </w:p>
    <w:p w14:paraId="047B221C" w14:textId="77777777" w:rsidR="00552887" w:rsidRDefault="00552887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622329F2" w14:textId="65B8FAD1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Protest zawiera:</w:t>
      </w:r>
    </w:p>
    <w:p w14:paraId="7A0D1DCD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1) oznaczenie zarządu województwa właściwego do rozpatrzenia protestu;</w:t>
      </w:r>
    </w:p>
    <w:p w14:paraId="643D4019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2) oznaczenie wnioskodawcy;</w:t>
      </w:r>
    </w:p>
    <w:p w14:paraId="1CD0FE63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3) numer wniosku o wsparcie oraz numer naboru wniosków o wsparcie;</w:t>
      </w:r>
    </w:p>
    <w:p w14:paraId="18BBE6BF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4) wskazanie:</w:t>
      </w:r>
    </w:p>
    <w:p w14:paraId="7B8FEB80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a) warunków udzielenia wsparcia na wdrażanie LSR lub</w:t>
      </w:r>
    </w:p>
    <w:p w14:paraId="5B4A7D97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b) kryteriów wyboru operacji</w:t>
      </w:r>
    </w:p>
    <w:p w14:paraId="53C0FFDE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2E24C4B6" w14:textId="77777777" w:rsidR="004D453B" w:rsidRPr="009D62B0" w:rsidRDefault="004D453B" w:rsidP="004D453B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5) wskazanie zarzutów o charakterze proceduralnym w zakresie przeprowadzonej oceny, jeżeli zdaniem wnioskodawcy takie naruszenia miały miejsce, wraz z uzasadnieniem;</w:t>
      </w:r>
    </w:p>
    <w:p w14:paraId="5605E991" w14:textId="6241308A" w:rsidR="0036027F" w:rsidRPr="008671BA" w:rsidRDefault="004D453B" w:rsidP="00552887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9D62B0">
        <w:rPr>
          <w:rFonts w:ascii="Times New Roman" w:hAnsi="Times New Roman"/>
          <w:bCs/>
          <w:sz w:val="20"/>
          <w:szCs w:val="20"/>
        </w:rPr>
        <w:t>6) podpis wnioskodawcy lub osoby upoważnionej do jego reprezentowania, z załączeniem oryginału lub kopii dokumentu poświadczającego umocowanie takiej osoby do reprezentowania tego wnioskodawcy.</w:t>
      </w:r>
    </w:p>
    <w:p w14:paraId="3BDE3BC3" w14:textId="77777777" w:rsidR="00CC10F3" w:rsidRPr="00594641" w:rsidRDefault="00CC10F3" w:rsidP="00644F76">
      <w:pPr>
        <w:pStyle w:val="ZART8211"/>
        <w:ind w:left="0" w:firstLine="0"/>
        <w:rPr>
          <w:rFonts w:ascii="Times New Roman" w:hAnsi="Times New Roman"/>
          <w:b/>
          <w:sz w:val="18"/>
          <w:szCs w:val="18"/>
        </w:rPr>
      </w:pPr>
      <w:r w:rsidRPr="00594641">
        <w:rPr>
          <w:rFonts w:ascii="Times New Roman" w:hAnsi="Times New Roman"/>
          <w:b/>
          <w:sz w:val="18"/>
          <w:szCs w:val="18"/>
        </w:rPr>
        <w:lastRenderedPageBreak/>
        <w:t>Wycofanie protestu:</w:t>
      </w:r>
    </w:p>
    <w:p w14:paraId="57A78ABE" w14:textId="77777777" w:rsidR="00644F76" w:rsidRPr="00594641" w:rsidRDefault="00CC10F3" w:rsidP="00644F76">
      <w:pPr>
        <w:pStyle w:val="ZART8211"/>
        <w:ind w:left="0" w:firstLine="0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 xml:space="preserve">1. </w:t>
      </w:r>
      <w:r w:rsidR="00644F76" w:rsidRPr="00594641">
        <w:rPr>
          <w:rFonts w:ascii="Times New Roman" w:hAnsi="Times New Roman"/>
          <w:sz w:val="18"/>
          <w:szCs w:val="18"/>
        </w:rPr>
        <w:t xml:space="preserve">Wnioskodawca może wycofać protest do czasu zakończenia rozpatrywania protestu przez </w:t>
      </w:r>
      <w:r w:rsidRPr="00594641">
        <w:rPr>
          <w:rFonts w:ascii="Times New Roman" w:hAnsi="Times New Roman"/>
          <w:sz w:val="18"/>
          <w:szCs w:val="18"/>
        </w:rPr>
        <w:t>Zarząd Województwa.</w:t>
      </w:r>
    </w:p>
    <w:p w14:paraId="5182923C" w14:textId="77777777" w:rsidR="00644F76" w:rsidRPr="00594641" w:rsidRDefault="00644F76" w:rsidP="00CC10F3">
      <w:pPr>
        <w:pStyle w:val="ZUST8211"/>
        <w:ind w:left="0" w:firstLine="0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 xml:space="preserve">2. Wycofanie protestu następuje przez złożenie </w:t>
      </w:r>
      <w:r w:rsidR="00CC10F3" w:rsidRPr="00594641">
        <w:rPr>
          <w:rFonts w:ascii="Times New Roman" w:hAnsi="Times New Roman"/>
          <w:sz w:val="18"/>
          <w:szCs w:val="18"/>
        </w:rPr>
        <w:t>za pośrednictwem LGD</w:t>
      </w:r>
      <w:r w:rsidRPr="00594641">
        <w:rPr>
          <w:rFonts w:ascii="Times New Roman" w:hAnsi="Times New Roman"/>
          <w:sz w:val="18"/>
          <w:szCs w:val="18"/>
        </w:rPr>
        <w:t xml:space="preserve"> pisemnego oświadczenia o wycofaniu protestu.</w:t>
      </w:r>
    </w:p>
    <w:p w14:paraId="1930E144" w14:textId="77777777" w:rsidR="00644F76" w:rsidRPr="00594641" w:rsidRDefault="00644F76" w:rsidP="00CC10F3">
      <w:pPr>
        <w:pStyle w:val="ZUST8211"/>
        <w:ind w:left="0" w:firstLine="0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 xml:space="preserve">3. W przypadku wycofania protestu przez wnioskodawcę właściwa </w:t>
      </w:r>
      <w:r w:rsidR="00CC10F3" w:rsidRPr="00594641">
        <w:rPr>
          <w:rFonts w:ascii="Times New Roman" w:hAnsi="Times New Roman"/>
          <w:sz w:val="18"/>
          <w:szCs w:val="18"/>
        </w:rPr>
        <w:t>LGD:</w:t>
      </w:r>
    </w:p>
    <w:p w14:paraId="033E9C8A" w14:textId="77777777" w:rsidR="00644F76" w:rsidRPr="00594641" w:rsidRDefault="00644F76" w:rsidP="00644F76">
      <w:pPr>
        <w:pStyle w:val="ZPKT8211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>1)     pozostawia protest bez rozpatrzenia, informując o tym wnioskodawcę w formie pisemnej;</w:t>
      </w:r>
    </w:p>
    <w:p w14:paraId="1407FB67" w14:textId="77777777" w:rsidR="00644F76" w:rsidRPr="00594641" w:rsidRDefault="00644F76" w:rsidP="00644F76">
      <w:pPr>
        <w:pStyle w:val="ZPKT8211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 xml:space="preserve">2)     przekazuje oświadczenie o wycofaniu protestu do </w:t>
      </w:r>
      <w:r w:rsidR="005200EA" w:rsidRPr="00594641">
        <w:rPr>
          <w:rFonts w:ascii="Times New Roman" w:hAnsi="Times New Roman"/>
          <w:sz w:val="18"/>
          <w:szCs w:val="18"/>
        </w:rPr>
        <w:t>Zarządu Województwa</w:t>
      </w:r>
      <w:r w:rsidRPr="00594641">
        <w:rPr>
          <w:rFonts w:ascii="Times New Roman" w:hAnsi="Times New Roman"/>
          <w:sz w:val="18"/>
          <w:szCs w:val="18"/>
        </w:rPr>
        <w:t>, jeżeli skierowała protest do tej instytucji.</w:t>
      </w:r>
    </w:p>
    <w:p w14:paraId="11446AC7" w14:textId="77777777" w:rsidR="005200EA" w:rsidRPr="00594641" w:rsidRDefault="00644F76" w:rsidP="005200EA">
      <w:pPr>
        <w:pStyle w:val="ZUST8211"/>
        <w:ind w:left="0" w:firstLine="0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>4. W przypadku, o którym mowa w ust. 3 pkt 2, właściwa instytucja, o której mowa w art. 55</w:t>
      </w:r>
      <w:r w:rsidR="00FE22FA" w:rsidRPr="00594641">
        <w:rPr>
          <w:rFonts w:ascii="Times New Roman" w:hAnsi="Times New Roman"/>
          <w:sz w:val="18"/>
          <w:szCs w:val="18"/>
        </w:rPr>
        <w:t xml:space="preserve"> ustawy z dnia 11 lipca 2014 r. o zasadach realizacji programów w zakresie polityki spójności finansowanych w perspektywie finansowej 2014–2020 (z </w:t>
      </w:r>
      <w:proofErr w:type="spellStart"/>
      <w:r w:rsidR="00FE22FA" w:rsidRPr="00594641">
        <w:rPr>
          <w:rFonts w:ascii="Times New Roman" w:hAnsi="Times New Roman"/>
          <w:sz w:val="18"/>
          <w:szCs w:val="18"/>
        </w:rPr>
        <w:t>późn</w:t>
      </w:r>
      <w:proofErr w:type="spellEnd"/>
      <w:r w:rsidR="00FE22FA" w:rsidRPr="00594641">
        <w:rPr>
          <w:rFonts w:ascii="Times New Roman" w:hAnsi="Times New Roman"/>
          <w:sz w:val="18"/>
          <w:szCs w:val="18"/>
        </w:rPr>
        <w:t>. zm.)</w:t>
      </w:r>
      <w:r w:rsidRPr="00594641">
        <w:rPr>
          <w:rFonts w:ascii="Times New Roman" w:hAnsi="Times New Roman"/>
          <w:sz w:val="18"/>
          <w:szCs w:val="18"/>
        </w:rPr>
        <w:t>, pozostawia protest bez rozpatrzenia, informując o tym wnioskodawcę w formie pisemnej.</w:t>
      </w:r>
    </w:p>
    <w:p w14:paraId="08C0FBEF" w14:textId="77777777" w:rsidR="00644F76" w:rsidRPr="00594641" w:rsidRDefault="00644F76" w:rsidP="005200EA">
      <w:pPr>
        <w:pStyle w:val="ZUST8211"/>
        <w:ind w:left="0" w:firstLine="0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>5. W przypadku wycofania protestu ponowne jego wniesienie jest niedopuszczalne.</w:t>
      </w:r>
    </w:p>
    <w:p w14:paraId="6E8DB6AB" w14:textId="77777777" w:rsidR="00644F76" w:rsidRPr="00594641" w:rsidRDefault="00644F76" w:rsidP="005200EA">
      <w:pPr>
        <w:pStyle w:val="ZUST8211"/>
        <w:ind w:left="0" w:firstLine="0"/>
        <w:rPr>
          <w:rFonts w:ascii="Times New Roman" w:hAnsi="Times New Roman"/>
        </w:rPr>
      </w:pPr>
      <w:r w:rsidRPr="00594641">
        <w:rPr>
          <w:rFonts w:ascii="Times New Roman" w:hAnsi="Times New Roman"/>
          <w:sz w:val="18"/>
          <w:szCs w:val="18"/>
        </w:rPr>
        <w:t>6. W przypadku wycofania protestu wnioskodawca nie może wnieść skargi do sądu administracyjnego</w:t>
      </w:r>
    </w:p>
    <w:p w14:paraId="4DA5BCD3" w14:textId="77777777" w:rsidR="00130DD5" w:rsidRPr="005200EA" w:rsidRDefault="00130DD5" w:rsidP="00130DD5">
      <w:pPr>
        <w:spacing w:after="0" w:line="360" w:lineRule="auto"/>
        <w:ind w:left="708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6A49CA7C" w14:textId="77777777" w:rsidR="00E54806" w:rsidRPr="005200EA" w:rsidRDefault="00E54806" w:rsidP="00636C8B">
      <w:pPr>
        <w:spacing w:after="0" w:line="360" w:lineRule="auto"/>
        <w:ind w:left="284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2BE9DD1A" w14:textId="77777777" w:rsidR="00636C8B" w:rsidRDefault="00E54806" w:rsidP="00E54806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636C8B" w:rsidRPr="00636C8B">
        <w:rPr>
          <w:rFonts w:ascii="Times New Roman" w:hAnsi="Times New Roman"/>
          <w:sz w:val="20"/>
          <w:szCs w:val="20"/>
        </w:rPr>
        <w:t>………………………………</w:t>
      </w:r>
      <w:r>
        <w:rPr>
          <w:rFonts w:ascii="Times New Roman" w:hAnsi="Times New Roman"/>
          <w:sz w:val="20"/>
          <w:szCs w:val="20"/>
        </w:rPr>
        <w:t>……………………….</w:t>
      </w:r>
    </w:p>
    <w:p w14:paraId="45D3F10E" w14:textId="77777777" w:rsidR="00A60F78" w:rsidRPr="00E14DA1" w:rsidRDefault="00E54806" w:rsidP="00461A3D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i/>
          <w:sz w:val="20"/>
          <w:szCs w:val="20"/>
        </w:rPr>
      </w:pPr>
      <w:r w:rsidRPr="00E54806">
        <w:rPr>
          <w:rFonts w:ascii="Times New Roman" w:hAnsi="Times New Roman"/>
          <w:i/>
          <w:sz w:val="20"/>
          <w:szCs w:val="20"/>
        </w:rPr>
        <w:t>(</w:t>
      </w:r>
      <w:r w:rsidR="00066C95" w:rsidRPr="00E14DA1">
        <w:rPr>
          <w:rFonts w:ascii="Times New Roman" w:hAnsi="Times New Roman"/>
          <w:i/>
          <w:sz w:val="20"/>
          <w:szCs w:val="20"/>
        </w:rPr>
        <w:t xml:space="preserve">podpis </w:t>
      </w:r>
      <w:r w:rsidR="00E14DA1" w:rsidRPr="00E14DA1">
        <w:rPr>
          <w:rFonts w:ascii="Times New Roman" w:hAnsi="Times New Roman"/>
          <w:i/>
          <w:sz w:val="20"/>
          <w:szCs w:val="20"/>
        </w:rPr>
        <w:t>Przewodniczącego Rady LGD</w:t>
      </w:r>
      <w:r w:rsidRPr="00E14DA1">
        <w:rPr>
          <w:rFonts w:ascii="Times New Roman" w:hAnsi="Times New Roman"/>
          <w:i/>
          <w:sz w:val="20"/>
          <w:szCs w:val="20"/>
        </w:rPr>
        <w:t>)</w:t>
      </w:r>
    </w:p>
    <w:sectPr w:rsidR="00A60F78" w:rsidRPr="00E14DA1" w:rsidSect="001B4CDA">
      <w:headerReference w:type="first" r:id="rId8"/>
      <w:footerReference w:type="first" r:id="rId9"/>
      <w:pgSz w:w="11906" w:h="16838"/>
      <w:pgMar w:top="1417" w:right="1417" w:bottom="426" w:left="1417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055B6" w14:textId="77777777" w:rsidR="001B4CDA" w:rsidRDefault="001B4CDA" w:rsidP="0003223D">
      <w:pPr>
        <w:spacing w:after="0" w:line="240" w:lineRule="auto"/>
      </w:pPr>
      <w:r>
        <w:separator/>
      </w:r>
    </w:p>
  </w:endnote>
  <w:endnote w:type="continuationSeparator" w:id="0">
    <w:p w14:paraId="57FBC5C6" w14:textId="77777777" w:rsidR="001B4CDA" w:rsidRDefault="001B4CDA" w:rsidP="000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7B25" w14:textId="77777777" w:rsidR="00291972" w:rsidRPr="008671BA" w:rsidRDefault="002E317E" w:rsidP="00291972">
    <w:pPr>
      <w:pStyle w:val="Stopka"/>
      <w:jc w:val="right"/>
      <w:rPr>
        <w:rFonts w:ascii="Times New Roman" w:hAnsi="Times New Roman"/>
        <w:sz w:val="18"/>
        <w:szCs w:val="18"/>
      </w:rPr>
    </w:pPr>
    <w:r w:rsidRPr="008671BA">
      <w:rPr>
        <w:rFonts w:ascii="Times New Roman" w:hAnsi="Times New Roman"/>
        <w:sz w:val="18"/>
        <w:szCs w:val="18"/>
      </w:rPr>
      <w:fldChar w:fldCharType="begin"/>
    </w:r>
    <w:r w:rsidRPr="008671BA">
      <w:rPr>
        <w:rFonts w:ascii="Times New Roman" w:hAnsi="Times New Roman"/>
        <w:sz w:val="18"/>
        <w:szCs w:val="18"/>
      </w:rPr>
      <w:instrText xml:space="preserve"> PAGE   \* MERGEFORMAT </w:instrText>
    </w:r>
    <w:r w:rsidRPr="008671BA">
      <w:rPr>
        <w:rFonts w:ascii="Times New Roman" w:hAnsi="Times New Roman"/>
        <w:sz w:val="18"/>
        <w:szCs w:val="18"/>
      </w:rPr>
      <w:fldChar w:fldCharType="separate"/>
    </w:r>
    <w:r w:rsidR="00FC4868" w:rsidRPr="008671BA">
      <w:rPr>
        <w:rFonts w:ascii="Times New Roman" w:hAnsi="Times New Roman"/>
        <w:noProof/>
        <w:sz w:val="18"/>
        <w:szCs w:val="18"/>
      </w:rPr>
      <w:t>1</w:t>
    </w:r>
    <w:r w:rsidRPr="008671BA"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F29D1" w14:textId="77777777" w:rsidR="001B4CDA" w:rsidRDefault="001B4CDA" w:rsidP="0003223D">
      <w:pPr>
        <w:spacing w:after="0" w:line="240" w:lineRule="auto"/>
      </w:pPr>
      <w:r>
        <w:separator/>
      </w:r>
    </w:p>
  </w:footnote>
  <w:footnote w:type="continuationSeparator" w:id="0">
    <w:p w14:paraId="6D8619A6" w14:textId="77777777" w:rsidR="001B4CDA" w:rsidRDefault="001B4CDA" w:rsidP="0003223D">
      <w:pPr>
        <w:spacing w:after="0" w:line="240" w:lineRule="auto"/>
      </w:pPr>
      <w:r>
        <w:continuationSeparator/>
      </w:r>
    </w:p>
  </w:footnote>
  <w:footnote w:id="1">
    <w:p w14:paraId="729CC5DB" w14:textId="74525780" w:rsidR="008671BA" w:rsidRPr="008671BA" w:rsidRDefault="008671BA" w:rsidP="008671BA">
      <w:pPr>
        <w:pStyle w:val="Tekstprzypisudolnego"/>
        <w:jc w:val="both"/>
        <w:rPr>
          <w:rFonts w:ascii="Times New Roman" w:hAnsi="Times New Roman"/>
          <w:i/>
          <w:iCs/>
          <w:sz w:val="16"/>
          <w:szCs w:val="16"/>
        </w:rPr>
      </w:pPr>
      <w:r w:rsidRPr="008671BA">
        <w:rPr>
          <w:rStyle w:val="Odwoanieprzypisudolnego"/>
          <w:sz w:val="16"/>
          <w:szCs w:val="16"/>
        </w:rPr>
        <w:footnoteRef/>
      </w:r>
      <w:r w:rsidRPr="008671BA">
        <w:rPr>
          <w:sz w:val="16"/>
          <w:szCs w:val="16"/>
        </w:rPr>
        <w:t xml:space="preserve"> </w:t>
      </w:r>
      <w:r w:rsidRPr="008671BA">
        <w:rPr>
          <w:rFonts w:ascii="Times New Roman" w:hAnsi="Times New Roman"/>
          <w:i/>
          <w:iCs/>
          <w:sz w:val="16"/>
          <w:szCs w:val="16"/>
        </w:rPr>
        <w:t>W przypadku gdy operacja jest niezgodna z warunkami udzielenia  wsparcia – wyspecyfikować w jakim zakresie wniosek/operacja nie spełnia warunków udzielenia wsparcia</w:t>
      </w:r>
      <w:r>
        <w:rPr>
          <w:rFonts w:ascii="Times New Roman" w:hAnsi="Times New Roman"/>
          <w:i/>
          <w:iCs/>
          <w:sz w:val="16"/>
          <w:szCs w:val="16"/>
        </w:rPr>
        <w:t>. Należy d</w:t>
      </w:r>
      <w:r w:rsidRPr="008671BA">
        <w:rPr>
          <w:rFonts w:ascii="Times New Roman" w:hAnsi="Times New Roman"/>
          <w:i/>
          <w:iCs/>
          <w:sz w:val="16"/>
          <w:szCs w:val="16"/>
        </w:rPr>
        <w:t>odać zwięzłe uzasadnienie</w:t>
      </w:r>
      <w:r>
        <w:rPr>
          <w:rFonts w:ascii="Times New Roman" w:hAnsi="Times New Roman"/>
          <w:i/>
          <w:iCs/>
          <w:sz w:val="16"/>
          <w:szCs w:val="16"/>
        </w:rPr>
        <w:t xml:space="preserve">. </w:t>
      </w:r>
      <w:r w:rsidRPr="008671BA">
        <w:rPr>
          <w:rFonts w:ascii="Times New Roman" w:hAnsi="Times New Roman"/>
          <w:i/>
          <w:iCs/>
          <w:sz w:val="16"/>
          <w:szCs w:val="16"/>
        </w:rPr>
        <w:t>W przypadku uznania, że operacja jest niezgodna z warunkami udzielenia wsparcia, wniosek nie podlega dalszej ocenie więc pismo będzie podstawą do wniesienia ewentualnego protestu</w:t>
      </w:r>
      <w:r>
        <w:rPr>
          <w:rFonts w:ascii="Times New Roman" w:hAnsi="Times New Roman"/>
          <w:i/>
          <w:iCs/>
          <w:sz w:val="16"/>
          <w:szCs w:val="16"/>
        </w:rPr>
        <w:t xml:space="preserve">. </w:t>
      </w:r>
      <w:r w:rsidRPr="008671BA">
        <w:rPr>
          <w:rFonts w:ascii="Times New Roman" w:hAnsi="Times New Roman"/>
          <w:i/>
          <w:iCs/>
          <w:sz w:val="16"/>
          <w:szCs w:val="16"/>
        </w:rPr>
        <w:t>W przypadku, gdy operacja została uznana za niezgodną z warunkami wsparcia, dalszej części pisma nie uzupełniamy, lub usuwamy treść z wyjątkiem pouczenia.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C2D61" w14:textId="5FE0D9E4" w:rsidR="00291972" w:rsidRDefault="00044D7C" w:rsidP="00461A3D">
    <w:pPr>
      <w:pStyle w:val="Nagwek"/>
      <w:spacing w:after="0" w:line="240" w:lineRule="auto"/>
      <w:contextualSpacing/>
      <w:jc w:val="right"/>
      <w:rPr>
        <w:rFonts w:ascii="Times New Roman" w:hAnsi="Times New Roman"/>
      </w:rPr>
    </w:pPr>
    <w:r w:rsidRPr="00B1187C">
      <w:rPr>
        <w:noProof/>
      </w:rPr>
      <w:drawing>
        <wp:inline distT="0" distB="0" distL="0" distR="0" wp14:anchorId="5013DD43" wp14:editId="251C4096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11A26C2" w14:textId="77777777" w:rsidR="00044D7C" w:rsidRDefault="00044D7C" w:rsidP="00044D7C">
    <w:pPr>
      <w:rPr>
        <w:rFonts w:ascii="Times New Roman" w:hAnsi="Times New Roman"/>
        <w:b/>
        <w:color w:val="0070C0"/>
        <w:sz w:val="20"/>
        <w:szCs w:val="20"/>
      </w:rPr>
    </w:pPr>
  </w:p>
  <w:p w14:paraId="168A4C05" w14:textId="2D157C9B" w:rsidR="00044D7C" w:rsidRPr="00044D7C" w:rsidRDefault="00044D7C" w:rsidP="00044D7C">
    <w:pPr>
      <w:rPr>
        <w:rFonts w:ascii="Times New Roman" w:hAnsi="Times New Roman"/>
        <w:b/>
        <w:i/>
        <w:iCs/>
        <w:color w:val="0070C0"/>
        <w:sz w:val="18"/>
        <w:szCs w:val="18"/>
      </w:rPr>
    </w:pPr>
    <w:r w:rsidRPr="00044D7C">
      <w:rPr>
        <w:rFonts w:ascii="Times New Roman" w:hAnsi="Times New Roman"/>
        <w:b/>
        <w:i/>
        <w:iCs/>
        <w:color w:val="0070C0"/>
        <w:sz w:val="18"/>
        <w:szCs w:val="18"/>
      </w:rPr>
      <w:t>A1</w:t>
    </w:r>
    <w:r w:rsidR="001A603C">
      <w:rPr>
        <w:rFonts w:ascii="Times New Roman" w:hAnsi="Times New Roman"/>
        <w:b/>
        <w:i/>
        <w:iCs/>
        <w:color w:val="0070C0"/>
        <w:sz w:val="18"/>
        <w:szCs w:val="18"/>
      </w:rPr>
      <w:t>6</w:t>
    </w:r>
    <w:r w:rsidRPr="00044D7C">
      <w:rPr>
        <w:rFonts w:ascii="Times New Roman" w:hAnsi="Times New Roman"/>
        <w:b/>
        <w:i/>
        <w:iCs/>
        <w:color w:val="0070C0"/>
        <w:sz w:val="18"/>
        <w:szCs w:val="18"/>
      </w:rPr>
      <w:t>_Wzór zawiadomienia o wynikach oceny i wyboru operacji</w:t>
    </w:r>
  </w:p>
  <w:p w14:paraId="03CD91B2" w14:textId="77777777" w:rsidR="00044D7C" w:rsidRPr="00291972" w:rsidRDefault="00044D7C" w:rsidP="00461A3D">
    <w:pPr>
      <w:pStyle w:val="Nagwek"/>
      <w:spacing w:after="0" w:line="240" w:lineRule="auto"/>
      <w:contextualSpacing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657A"/>
    <w:multiLevelType w:val="hybridMultilevel"/>
    <w:tmpl w:val="7C6E0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06C8F3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22A74"/>
    <w:multiLevelType w:val="hybridMultilevel"/>
    <w:tmpl w:val="A704D4A2"/>
    <w:lvl w:ilvl="0" w:tplc="2FA08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2238E4"/>
    <w:multiLevelType w:val="hybridMultilevel"/>
    <w:tmpl w:val="87FA0C7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4A0CEE"/>
    <w:multiLevelType w:val="hybridMultilevel"/>
    <w:tmpl w:val="C0424D92"/>
    <w:lvl w:ilvl="0" w:tplc="19621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06C8F3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A7439"/>
    <w:multiLevelType w:val="hybridMultilevel"/>
    <w:tmpl w:val="A3AEDDA8"/>
    <w:lvl w:ilvl="0" w:tplc="E2580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7361FD"/>
    <w:multiLevelType w:val="hybridMultilevel"/>
    <w:tmpl w:val="FD426AD0"/>
    <w:lvl w:ilvl="0" w:tplc="22126B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927CE"/>
    <w:multiLevelType w:val="hybridMultilevel"/>
    <w:tmpl w:val="EAEAAD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C362CAC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3C48DE"/>
    <w:multiLevelType w:val="hybridMultilevel"/>
    <w:tmpl w:val="48F411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026B5A"/>
    <w:multiLevelType w:val="hybridMultilevel"/>
    <w:tmpl w:val="A008D4B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F152284"/>
    <w:multiLevelType w:val="hybridMultilevel"/>
    <w:tmpl w:val="7AACBD14"/>
    <w:lvl w:ilvl="0" w:tplc="56F4594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77ABB"/>
    <w:multiLevelType w:val="hybridMultilevel"/>
    <w:tmpl w:val="6EF8B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D5B2C"/>
    <w:multiLevelType w:val="hybridMultilevel"/>
    <w:tmpl w:val="ED101BEE"/>
    <w:lvl w:ilvl="0" w:tplc="A4061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D14DE9"/>
    <w:multiLevelType w:val="hybridMultilevel"/>
    <w:tmpl w:val="62A82E20"/>
    <w:lvl w:ilvl="0" w:tplc="DE72601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37880"/>
    <w:multiLevelType w:val="hybridMultilevel"/>
    <w:tmpl w:val="32E264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4509966">
    <w:abstractNumId w:val="4"/>
  </w:num>
  <w:num w:numId="2" w16cid:durableId="824051600">
    <w:abstractNumId w:val="13"/>
  </w:num>
  <w:num w:numId="3" w16cid:durableId="1234003124">
    <w:abstractNumId w:val="1"/>
  </w:num>
  <w:num w:numId="4" w16cid:durableId="675036964">
    <w:abstractNumId w:val="6"/>
  </w:num>
  <w:num w:numId="5" w16cid:durableId="1751736873">
    <w:abstractNumId w:val="10"/>
  </w:num>
  <w:num w:numId="6" w16cid:durableId="2074036600">
    <w:abstractNumId w:val="3"/>
  </w:num>
  <w:num w:numId="7" w16cid:durableId="2070032307">
    <w:abstractNumId w:val="0"/>
  </w:num>
  <w:num w:numId="8" w16cid:durableId="1835872617">
    <w:abstractNumId w:val="2"/>
  </w:num>
  <w:num w:numId="9" w16cid:durableId="92014289">
    <w:abstractNumId w:val="7"/>
  </w:num>
  <w:num w:numId="10" w16cid:durableId="2008172848">
    <w:abstractNumId w:val="8"/>
  </w:num>
  <w:num w:numId="11" w16cid:durableId="1473906613">
    <w:abstractNumId w:val="11"/>
  </w:num>
  <w:num w:numId="12" w16cid:durableId="1789078103">
    <w:abstractNumId w:val="5"/>
  </w:num>
  <w:num w:numId="13" w16cid:durableId="760876284">
    <w:abstractNumId w:val="9"/>
  </w:num>
  <w:num w:numId="14" w16cid:durableId="17839180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C8B"/>
    <w:rsid w:val="000103A6"/>
    <w:rsid w:val="0003223D"/>
    <w:rsid w:val="00044D7C"/>
    <w:rsid w:val="00066C95"/>
    <w:rsid w:val="00090585"/>
    <w:rsid w:val="00130DD5"/>
    <w:rsid w:val="0016763A"/>
    <w:rsid w:val="001A603C"/>
    <w:rsid w:val="001B4CDA"/>
    <w:rsid w:val="0023041D"/>
    <w:rsid w:val="00246EFA"/>
    <w:rsid w:val="00271A21"/>
    <w:rsid w:val="00273A55"/>
    <w:rsid w:val="00291972"/>
    <w:rsid w:val="002A0080"/>
    <w:rsid w:val="002E2E99"/>
    <w:rsid w:val="002E317E"/>
    <w:rsid w:val="002E3E94"/>
    <w:rsid w:val="0030322D"/>
    <w:rsid w:val="0031479C"/>
    <w:rsid w:val="00337B73"/>
    <w:rsid w:val="00341204"/>
    <w:rsid w:val="0036027F"/>
    <w:rsid w:val="003A1ADF"/>
    <w:rsid w:val="003E4232"/>
    <w:rsid w:val="00461A3D"/>
    <w:rsid w:val="00464354"/>
    <w:rsid w:val="004D453B"/>
    <w:rsid w:val="004D7971"/>
    <w:rsid w:val="00511B59"/>
    <w:rsid w:val="005200EA"/>
    <w:rsid w:val="00552887"/>
    <w:rsid w:val="005577B0"/>
    <w:rsid w:val="00586D24"/>
    <w:rsid w:val="00594641"/>
    <w:rsid w:val="00600BB6"/>
    <w:rsid w:val="006060D1"/>
    <w:rsid w:val="00606D7C"/>
    <w:rsid w:val="00614C06"/>
    <w:rsid w:val="00614DA8"/>
    <w:rsid w:val="0063412B"/>
    <w:rsid w:val="00636C8B"/>
    <w:rsid w:val="006445FE"/>
    <w:rsid w:val="00644F76"/>
    <w:rsid w:val="006B7E13"/>
    <w:rsid w:val="006C29CE"/>
    <w:rsid w:val="00713D31"/>
    <w:rsid w:val="00723972"/>
    <w:rsid w:val="007248C7"/>
    <w:rsid w:val="00754601"/>
    <w:rsid w:val="007F0CF8"/>
    <w:rsid w:val="00802516"/>
    <w:rsid w:val="0082443E"/>
    <w:rsid w:val="00837D4D"/>
    <w:rsid w:val="00855C0A"/>
    <w:rsid w:val="008671BA"/>
    <w:rsid w:val="008A3C4F"/>
    <w:rsid w:val="008E4299"/>
    <w:rsid w:val="00985E41"/>
    <w:rsid w:val="00986AB0"/>
    <w:rsid w:val="00986B25"/>
    <w:rsid w:val="009C085C"/>
    <w:rsid w:val="009D62B0"/>
    <w:rsid w:val="009E56DA"/>
    <w:rsid w:val="00A41320"/>
    <w:rsid w:val="00A60F78"/>
    <w:rsid w:val="00AB0066"/>
    <w:rsid w:val="00B04C88"/>
    <w:rsid w:val="00B367F2"/>
    <w:rsid w:val="00B506DC"/>
    <w:rsid w:val="00B558FD"/>
    <w:rsid w:val="00B65C80"/>
    <w:rsid w:val="00BE63CA"/>
    <w:rsid w:val="00C2150D"/>
    <w:rsid w:val="00CA4E73"/>
    <w:rsid w:val="00CA4FB4"/>
    <w:rsid w:val="00CB3E8E"/>
    <w:rsid w:val="00CB3ED9"/>
    <w:rsid w:val="00CC10F3"/>
    <w:rsid w:val="00CC2C2A"/>
    <w:rsid w:val="00D465DD"/>
    <w:rsid w:val="00DA2D81"/>
    <w:rsid w:val="00E07B72"/>
    <w:rsid w:val="00E14DA1"/>
    <w:rsid w:val="00E21F62"/>
    <w:rsid w:val="00E54806"/>
    <w:rsid w:val="00EB2ADB"/>
    <w:rsid w:val="00EB7EC9"/>
    <w:rsid w:val="00F23465"/>
    <w:rsid w:val="00FC4868"/>
    <w:rsid w:val="00FD44BF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EDF09"/>
  <w15:docId w15:val="{F9ACC0D1-F474-4EE9-884A-7E231E0CA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C8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36C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223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22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9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972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130DD5"/>
    <w:rPr>
      <w:sz w:val="22"/>
      <w:szCs w:val="22"/>
      <w:lang w:eastAsia="en-US"/>
    </w:rPr>
  </w:style>
  <w:style w:type="paragraph" w:customStyle="1" w:styleId="ZPKT8211">
    <w:name w:val="Z/PKT &amp;#8211"/>
    <w:aliases w:val="zm. pkt artykułem (punktem)"/>
    <w:basedOn w:val="Normalny"/>
    <w:rsid w:val="00644F76"/>
    <w:pPr>
      <w:spacing w:after="0" w:line="360" w:lineRule="auto"/>
      <w:ind w:left="1020" w:hanging="510"/>
      <w:jc w:val="both"/>
    </w:pPr>
    <w:rPr>
      <w:rFonts w:ascii="Times" w:eastAsia="Times New Roman" w:hAnsi="Times"/>
      <w:sz w:val="24"/>
      <w:szCs w:val="24"/>
      <w:lang w:eastAsia="pl-PL"/>
    </w:rPr>
  </w:style>
  <w:style w:type="paragraph" w:customStyle="1" w:styleId="ZART8211">
    <w:name w:val="Z/ART(§) &amp;#8211"/>
    <w:aliases w:val="zm. art. (§) artykułem (punktem)"/>
    <w:basedOn w:val="Normalny"/>
    <w:rsid w:val="00644F76"/>
    <w:pPr>
      <w:autoSpaceDE w:val="0"/>
      <w:autoSpaceDN w:val="0"/>
      <w:spacing w:after="0" w:line="360" w:lineRule="auto"/>
      <w:ind w:left="510" w:firstLine="510"/>
      <w:jc w:val="both"/>
    </w:pPr>
    <w:rPr>
      <w:rFonts w:ascii="Times" w:eastAsia="Times New Roman" w:hAnsi="Times"/>
      <w:sz w:val="24"/>
      <w:szCs w:val="24"/>
      <w:lang w:eastAsia="pl-PL"/>
    </w:rPr>
  </w:style>
  <w:style w:type="paragraph" w:customStyle="1" w:styleId="ZUST8211">
    <w:name w:val="Z/UST(§) &amp;#8211"/>
    <w:aliases w:val="zm. ust. (§) artykułem (punktem)"/>
    <w:basedOn w:val="Normalny"/>
    <w:rsid w:val="00644F76"/>
    <w:pPr>
      <w:autoSpaceDE w:val="0"/>
      <w:autoSpaceDN w:val="0"/>
      <w:spacing w:after="0" w:line="360" w:lineRule="auto"/>
      <w:ind w:left="510" w:firstLine="510"/>
      <w:jc w:val="both"/>
    </w:pPr>
    <w:rPr>
      <w:rFonts w:ascii="Times" w:eastAsia="Times New Roman" w:hAnsi="Time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7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6E748-AA98-48D8-B058-687A386DB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833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Mariola Epa-Pikuła</cp:lastModifiedBy>
  <cp:revision>6</cp:revision>
  <dcterms:created xsi:type="dcterms:W3CDTF">2024-01-30T09:05:00Z</dcterms:created>
  <dcterms:modified xsi:type="dcterms:W3CDTF">2024-02-02T12:49:00Z</dcterms:modified>
</cp:coreProperties>
</file>